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28B" w:rsidRDefault="00A0128B" w:rsidP="00A0128B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DEB0E57" wp14:editId="7D91ECA1">
            <wp:extent cx="5924550" cy="4438650"/>
            <wp:effectExtent l="0" t="0" r="0" b="0"/>
            <wp:docPr id="4" name="Рисунок 4" descr="C:\Users\Лысенко\Desktop\Для размещения\Росреестр\06_конце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ысенко\Desktop\Для размещения\Росреестр\06_концер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28B" w:rsidRDefault="00A0128B" w:rsidP="00A0128B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A0128B" w:rsidRDefault="00A0128B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2D192E3" wp14:editId="4CFCF5B7">
            <wp:extent cx="5934075" cy="4448175"/>
            <wp:effectExtent l="0" t="0" r="9525" b="9525"/>
            <wp:docPr id="3" name="Рисунок 3" descr="C:\Users\Лысенко\Desktop\Для размещения\Росреестр\06_концерт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ысенко\Desktop\Для размещения\Росреестр\06_концерт 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490" w:rsidRDefault="009B0353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06.10.2025</w:t>
      </w:r>
    </w:p>
    <w:p w:rsidR="00F76490" w:rsidRDefault="00F7649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6490" w:rsidRDefault="009B0353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Международный День Музыки</w:t>
      </w:r>
    </w:p>
    <w:p w:rsidR="00F76490" w:rsidRDefault="00F7649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6490" w:rsidRDefault="009B0353" w:rsidP="00A0128B">
      <w:pPr>
        <w:spacing w:after="0" w:line="360" w:lineRule="auto"/>
        <w:jc w:val="both"/>
        <w:rPr>
          <w:rFonts w:ascii="Tinos" w:hAnsi="Tinos" w:cs="Tinos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      </w:t>
      </w:r>
      <w:bookmarkStart w:id="0" w:name="_GoBack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В Международный День Музыки сотрудники самарского </w:t>
      </w:r>
      <w:proofErr w:type="spellStart"/>
      <w:r>
        <w:rPr>
          <w:rFonts w:ascii="Tinos" w:eastAsia="Tinos" w:hAnsi="Tinos" w:cs="Tinos"/>
          <w:color w:val="000000" w:themeColor="text1"/>
          <w:sz w:val="28"/>
          <w:szCs w:val="28"/>
        </w:rPr>
        <w:t>Росреестра</w:t>
      </w:r>
      <w:proofErr w:type="spell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побывали на концерте Мариупольского </w:t>
      </w:r>
      <w:proofErr w:type="spellStart"/>
      <w:r>
        <w:rPr>
          <w:rFonts w:ascii="Tinos" w:eastAsia="Tinos" w:hAnsi="Tinos" w:cs="Tinos"/>
          <w:color w:val="000000" w:themeColor="text1"/>
          <w:sz w:val="28"/>
          <w:szCs w:val="28"/>
        </w:rPr>
        <w:t>эстрадно</w:t>
      </w:r>
      <w:proofErr w:type="spell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-симфонического оркестра </w:t>
      </w:r>
      <w:r>
        <w:rPr>
          <w:rFonts w:ascii="Tinos" w:eastAsia="Tinos" w:hAnsi="Tinos" w:cs="Tinos"/>
          <w:sz w:val="28"/>
          <w:szCs w:val="28"/>
        </w:rPr>
        <w:t xml:space="preserve">Донецкой государственной академической филармонии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«Попурри из Донбасса»</w:t>
      </w:r>
      <w:r>
        <w:t xml:space="preserve">, </w:t>
      </w:r>
      <w:r>
        <w:rPr>
          <w:rFonts w:ascii="Tinos" w:eastAsia="Tinos" w:hAnsi="Tinos" w:cs="Tinos"/>
          <w:sz w:val="28"/>
          <w:szCs w:val="28"/>
        </w:rPr>
        <w:t>который проходил на сцене Самарской государственной филармонии.</w:t>
      </w:r>
    </w:p>
    <w:p w:rsidR="00F76490" w:rsidRDefault="009B0353" w:rsidP="00A0128B">
      <w:pPr>
        <w:spacing w:after="0" w:line="360" w:lineRule="auto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  <w:r>
        <w:t xml:space="preserve">        </w:t>
      </w:r>
      <w:r>
        <w:t xml:space="preserve">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Этот </w:t>
      </w:r>
      <w:proofErr w:type="spellStart"/>
      <w:r>
        <w:rPr>
          <w:rFonts w:ascii="Tinos" w:eastAsia="Tinos" w:hAnsi="Tinos" w:cs="Tinos"/>
          <w:color w:val="000000" w:themeColor="text1"/>
          <w:sz w:val="28"/>
          <w:szCs w:val="28"/>
        </w:rPr>
        <w:t>эстрадно</w:t>
      </w:r>
      <w:proofErr w:type="spellEnd"/>
      <w:r>
        <w:rPr>
          <w:rFonts w:ascii="Tinos" w:eastAsia="Tinos" w:hAnsi="Tinos" w:cs="Tinos"/>
          <w:color w:val="000000" w:themeColor="text1"/>
          <w:sz w:val="28"/>
          <w:szCs w:val="28"/>
        </w:rPr>
        <w:t>-симфонический оркестр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  - самый молодой коллектив Донецкой государственной академической филармон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ии, созданный 1 июля 2022 года по инициативе Министерства культуры Донецкой Народной Республики из числа преданных родному городу и талантливых музыкантов Мариуполя.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</w:t>
      </w:r>
    </w:p>
    <w:p w:rsidR="00F76490" w:rsidRDefault="009B0353" w:rsidP="00A0128B">
      <w:pPr>
        <w:spacing w:after="0" w:line="36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      Оркестр подарил самарским слушателям самые любимые и узнаваемые композиции - от классики до саундтреков: «Времена года» А. Вивальди, «Адажио» Т. </w:t>
      </w:r>
      <w:proofErr w:type="spellStart"/>
      <w:r>
        <w:rPr>
          <w:rFonts w:ascii="Tinos" w:eastAsia="Tinos" w:hAnsi="Tinos" w:cs="Tinos"/>
          <w:color w:val="000000" w:themeColor="text1"/>
          <w:sz w:val="28"/>
          <w:szCs w:val="28"/>
        </w:rPr>
        <w:t>Альбинони</w:t>
      </w:r>
      <w:proofErr w:type="spellEnd"/>
      <w:r>
        <w:rPr>
          <w:rFonts w:ascii="Tinos" w:eastAsia="Tinos" w:hAnsi="Tinos" w:cs="Tinos"/>
          <w:color w:val="000000" w:themeColor="text1"/>
          <w:sz w:val="28"/>
          <w:szCs w:val="28"/>
        </w:rPr>
        <w:t>, мелодии из знаменитых отечественных фильмов.</w:t>
      </w:r>
    </w:p>
    <w:p w:rsidR="00F76490" w:rsidRDefault="009B0353" w:rsidP="00A0128B">
      <w:pPr>
        <w:spacing w:after="0" w:line="360" w:lineRule="auto"/>
        <w:jc w:val="both"/>
        <w:rPr>
          <w:rFonts w:ascii="Tinos" w:hAnsi="Tinos" w:cs="Tinos"/>
          <w:bCs/>
          <w:i/>
          <w:color w:val="000000" w:themeColor="text1"/>
          <w:sz w:val="28"/>
          <w:szCs w:val="28"/>
        </w:rPr>
      </w:pPr>
      <w:r>
        <w:rPr>
          <w:rFonts w:ascii="Tinos" w:hAnsi="Tinos" w:cs="Tinos"/>
          <w:i/>
          <w:iCs/>
          <w:color w:val="000000" w:themeColor="text1"/>
          <w:sz w:val="28"/>
          <w:szCs w:val="28"/>
        </w:rPr>
        <w:t xml:space="preserve">      «Мы благодарны музыкантам Мариупольского о</w:t>
      </w:r>
      <w:r>
        <w:rPr>
          <w:rFonts w:ascii="Tinos" w:hAnsi="Tinos" w:cs="Tinos"/>
          <w:i/>
          <w:iCs/>
          <w:color w:val="000000" w:themeColor="text1"/>
          <w:sz w:val="28"/>
          <w:szCs w:val="28"/>
        </w:rPr>
        <w:t xml:space="preserve">ркестра за встречу с прекрасной Музыкой, за их мастерство и самоотверженный труд в непростых жизненных </w:t>
      </w:r>
      <w:bookmarkEnd w:id="0"/>
      <w:r>
        <w:rPr>
          <w:rFonts w:ascii="Tinos" w:hAnsi="Tinos" w:cs="Tinos"/>
          <w:i/>
          <w:iCs/>
          <w:color w:val="000000" w:themeColor="text1"/>
          <w:sz w:val="28"/>
          <w:szCs w:val="28"/>
        </w:rPr>
        <w:t xml:space="preserve">обстоятельствах, </w:t>
      </w:r>
      <w:r>
        <w:rPr>
          <w:rFonts w:ascii="Tinos" w:hAnsi="Tinos" w:cs="Tinos"/>
          <w:color w:val="000000" w:themeColor="text1"/>
          <w:sz w:val="28"/>
          <w:szCs w:val="28"/>
        </w:rPr>
        <w:t xml:space="preserve">– говорит заместитель начальника отдела регистрации долевого участия в строительстве </w:t>
      </w:r>
      <w:r>
        <w:rPr>
          <w:rFonts w:ascii="Tinos" w:hAnsi="Tinos" w:cs="Tinos"/>
          <w:b/>
          <w:bCs/>
          <w:color w:val="000000" w:themeColor="text1"/>
          <w:sz w:val="28"/>
          <w:szCs w:val="28"/>
        </w:rPr>
        <w:t xml:space="preserve">Ольга Цветкова. </w:t>
      </w:r>
      <w:r>
        <w:rPr>
          <w:rFonts w:ascii="Tinos" w:hAnsi="Tinos" w:cs="Tinos"/>
          <w:color w:val="000000" w:themeColor="text1"/>
          <w:sz w:val="28"/>
          <w:szCs w:val="28"/>
        </w:rPr>
        <w:t xml:space="preserve">– </w:t>
      </w:r>
      <w:r>
        <w:rPr>
          <w:rFonts w:ascii="Tinos" w:hAnsi="Tinos" w:cs="Tinos"/>
          <w:i/>
          <w:iCs/>
          <w:color w:val="000000" w:themeColor="text1"/>
          <w:sz w:val="28"/>
          <w:szCs w:val="28"/>
        </w:rPr>
        <w:t>Надеемся, что этот талантливый ко</w:t>
      </w:r>
      <w:r>
        <w:rPr>
          <w:rFonts w:ascii="Tinos" w:hAnsi="Tinos" w:cs="Tinos"/>
          <w:i/>
          <w:iCs/>
          <w:color w:val="000000" w:themeColor="text1"/>
          <w:sz w:val="28"/>
          <w:szCs w:val="28"/>
        </w:rPr>
        <w:t>ллектив приедет к нам еще ни один раз!»</w:t>
      </w:r>
      <w:r>
        <w:rPr>
          <w:rFonts w:ascii="Tinos" w:hAnsi="Tinos" w:cs="Tinos"/>
          <w:color w:val="000000" w:themeColor="text1"/>
          <w:sz w:val="28"/>
          <w:szCs w:val="28"/>
        </w:rPr>
        <w:t xml:space="preserve">      </w:t>
      </w:r>
    </w:p>
    <w:p w:rsidR="00F76490" w:rsidRDefault="009B03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1583646" name="Picture 3"/>
                        <pic:cNvPicPr>
                          <a:picLocks noChangeAspect="1"/>
                        </pic:cNvPicPr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115050" cy="634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eastAsia="Calibri" w:hAnsi="Times New Roman" w:cs="Times New Roman"/>
        </w:rPr>
        <w:t xml:space="preserve">Материал подготовлен пресс-службой </w:t>
      </w:r>
    </w:p>
    <w:p w:rsidR="00F76490" w:rsidRDefault="009B03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Управления </w:t>
      </w:r>
      <w:proofErr w:type="spellStart"/>
      <w:r>
        <w:rPr>
          <w:rFonts w:ascii="Times New Roman" w:eastAsia="Calibri" w:hAnsi="Times New Roman" w:cs="Times New Roman"/>
        </w:rPr>
        <w:t>Росреестра</w:t>
      </w:r>
      <w:proofErr w:type="spellEnd"/>
      <w:r>
        <w:rPr>
          <w:rFonts w:ascii="Times New Roman" w:eastAsia="Calibri" w:hAnsi="Times New Roman" w:cs="Times New Roman"/>
        </w:rPr>
        <w:t xml:space="preserve"> по Самарской области</w:t>
      </w:r>
    </w:p>
    <w:sectPr w:rsidR="00F76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353" w:rsidRDefault="009B0353">
      <w:pPr>
        <w:spacing w:after="0" w:line="240" w:lineRule="auto"/>
      </w:pPr>
      <w:r>
        <w:separator/>
      </w:r>
    </w:p>
  </w:endnote>
  <w:endnote w:type="continuationSeparator" w:id="0">
    <w:p w:rsidR="009B0353" w:rsidRDefault="009B0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353" w:rsidRDefault="009B0353">
      <w:pPr>
        <w:spacing w:after="0" w:line="240" w:lineRule="auto"/>
      </w:pPr>
      <w:r>
        <w:separator/>
      </w:r>
    </w:p>
  </w:footnote>
  <w:footnote w:type="continuationSeparator" w:id="0">
    <w:p w:rsidR="009B0353" w:rsidRDefault="009B03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11347"/>
    <w:multiLevelType w:val="hybridMultilevel"/>
    <w:tmpl w:val="79B8F786"/>
    <w:lvl w:ilvl="0" w:tplc="76669FD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8F6226F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EB87B1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EB0690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9863B7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5728D0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2FC595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668B7E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0F2BF8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>
    <w:nsid w:val="166724A9"/>
    <w:multiLevelType w:val="hybridMultilevel"/>
    <w:tmpl w:val="5D5854A6"/>
    <w:lvl w:ilvl="0" w:tplc="C47A38F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333333"/>
        <w:sz w:val="21"/>
      </w:rPr>
    </w:lvl>
    <w:lvl w:ilvl="1" w:tplc="1FDCC2AE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333333"/>
        <w:sz w:val="21"/>
      </w:rPr>
    </w:lvl>
    <w:lvl w:ilvl="2" w:tplc="39C46E5E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333333"/>
        <w:sz w:val="21"/>
      </w:rPr>
    </w:lvl>
    <w:lvl w:ilvl="3" w:tplc="8FC6258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333333"/>
        <w:sz w:val="21"/>
      </w:rPr>
    </w:lvl>
    <w:lvl w:ilvl="4" w:tplc="B524B82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333333"/>
        <w:sz w:val="21"/>
      </w:rPr>
    </w:lvl>
    <w:lvl w:ilvl="5" w:tplc="4AF4DE94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333333"/>
        <w:sz w:val="21"/>
      </w:rPr>
    </w:lvl>
    <w:lvl w:ilvl="6" w:tplc="80E6656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333333"/>
        <w:sz w:val="21"/>
      </w:rPr>
    </w:lvl>
    <w:lvl w:ilvl="7" w:tplc="D7845C9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333333"/>
        <w:sz w:val="21"/>
      </w:rPr>
    </w:lvl>
    <w:lvl w:ilvl="8" w:tplc="25269F42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333333"/>
        <w:sz w:val="21"/>
      </w:rPr>
    </w:lvl>
  </w:abstractNum>
  <w:abstractNum w:abstractNumId="2">
    <w:nsid w:val="2A954263"/>
    <w:multiLevelType w:val="hybridMultilevel"/>
    <w:tmpl w:val="1486E110"/>
    <w:lvl w:ilvl="0" w:tplc="CDEC7A0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BECEB8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B8CF94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3E6A9B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6CE192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C44E3C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792636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456D50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F3AD8B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>
    <w:nsid w:val="3B574511"/>
    <w:multiLevelType w:val="hybridMultilevel"/>
    <w:tmpl w:val="BA7C9D06"/>
    <w:lvl w:ilvl="0" w:tplc="86A632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9925AF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8A45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D4F5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98433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348FB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D845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A0163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BECED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8FC28E1"/>
    <w:multiLevelType w:val="hybridMultilevel"/>
    <w:tmpl w:val="EF36AF22"/>
    <w:lvl w:ilvl="0" w:tplc="1A5A616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886C355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56A632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C78C1E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556B7E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26C050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EA2720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BC095E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F8E8D8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>
    <w:nsid w:val="52B24C8A"/>
    <w:multiLevelType w:val="hybridMultilevel"/>
    <w:tmpl w:val="16E0EC14"/>
    <w:lvl w:ilvl="0" w:tplc="69FC624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FF456D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FA650E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7803E6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6C826B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C14868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8CCCE3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BC2369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E369AB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>
    <w:nsid w:val="6D2E410B"/>
    <w:multiLevelType w:val="hybridMultilevel"/>
    <w:tmpl w:val="101ED26C"/>
    <w:lvl w:ilvl="0" w:tplc="FF3C298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3109FE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12CFC0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E0CF1F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01E0B3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DF84C5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83A7EC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1240EF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E20298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490"/>
    <w:rsid w:val="009B0353"/>
    <w:rsid w:val="00A0128B"/>
    <w:rsid w:val="00F7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rsid w:val="00A01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A012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rsid w:val="00A01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A012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192</Words>
  <Characters>1098</Characters>
  <Application>Microsoft Office Word</Application>
  <DocSecurity>0</DocSecurity>
  <Lines>9</Lines>
  <Paragraphs>2</Paragraphs>
  <ScaleCrop>false</ScaleCrop>
  <Company>SPecialiST RePack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Лысенко</cp:lastModifiedBy>
  <cp:revision>38</cp:revision>
  <dcterms:created xsi:type="dcterms:W3CDTF">2023-09-10T13:11:00Z</dcterms:created>
  <dcterms:modified xsi:type="dcterms:W3CDTF">2025-10-06T10:53:00Z</dcterms:modified>
</cp:coreProperties>
</file>